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9DF9" w14:textId="77777777" w:rsidR="00E97740" w:rsidRPr="00E97740" w:rsidRDefault="00E97740" w:rsidP="00E97740">
      <w:pPr>
        <w:jc w:val="center"/>
        <w:rPr>
          <w:b/>
          <w:bCs/>
          <w:sz w:val="56"/>
          <w:szCs w:val="56"/>
        </w:rPr>
      </w:pPr>
      <w:r w:rsidRPr="00E97740">
        <w:rPr>
          <w:b/>
          <w:bCs/>
          <w:sz w:val="56"/>
          <w:szCs w:val="56"/>
        </w:rPr>
        <w:t>Rekordní ecoRally v Českém Krumlově: světová konkurence na startu</w:t>
      </w:r>
    </w:p>
    <w:p w14:paraId="4A5B60C7" w14:textId="77777777" w:rsidR="00E97740" w:rsidRPr="00E97740" w:rsidRDefault="00E97740" w:rsidP="00E97740">
      <w:pPr>
        <w:jc w:val="both"/>
        <w:rPr>
          <w:b/>
          <w:bCs/>
        </w:rPr>
      </w:pPr>
      <w:r w:rsidRPr="00E97740">
        <w:rPr>
          <w:b/>
          <w:bCs/>
        </w:rPr>
        <w:t>Již o tomto víkendu se na jihu Čech odehraje 14. ročník ČEZ Czech New Energies Rallye, která je opět nedílnou součástí prestižního mezinárodního seriálu FIA Eco Rally Cup. Na startu se letos představí rekordní počet posádek i mimořádně silná mezinárodní konkurence.</w:t>
      </w:r>
    </w:p>
    <w:p w14:paraId="2E9C8DEF" w14:textId="77777777" w:rsidR="00E97740" w:rsidRPr="00E97740" w:rsidRDefault="00E97740" w:rsidP="00E97740">
      <w:pPr>
        <w:jc w:val="both"/>
        <w:rPr>
          <w:sz w:val="28"/>
          <w:szCs w:val="28"/>
        </w:rPr>
      </w:pPr>
      <w:r w:rsidRPr="00E97740">
        <w:rPr>
          <w:sz w:val="28"/>
          <w:szCs w:val="28"/>
        </w:rPr>
        <w:t xml:space="preserve">14. ČEZ Czech New Energies Rallye </w:t>
      </w:r>
      <w:proofErr w:type="spellStart"/>
      <w:r w:rsidRPr="00E97740">
        <w:rPr>
          <w:sz w:val="28"/>
          <w:szCs w:val="28"/>
        </w:rPr>
        <w:t>powered</w:t>
      </w:r>
      <w:proofErr w:type="spellEnd"/>
      <w:r w:rsidRPr="00E97740">
        <w:rPr>
          <w:sz w:val="28"/>
          <w:szCs w:val="28"/>
        </w:rPr>
        <w:t xml:space="preserve"> by Volkswagen </w:t>
      </w:r>
      <w:proofErr w:type="spellStart"/>
      <w:r w:rsidRPr="00E97740">
        <w:rPr>
          <w:sz w:val="28"/>
          <w:szCs w:val="28"/>
        </w:rPr>
        <w:t>Financial</w:t>
      </w:r>
      <w:proofErr w:type="spellEnd"/>
      <w:r w:rsidRPr="00E97740">
        <w:rPr>
          <w:sz w:val="28"/>
          <w:szCs w:val="28"/>
        </w:rPr>
        <w:t xml:space="preserve"> </w:t>
      </w:r>
      <w:proofErr w:type="spellStart"/>
      <w:r w:rsidRPr="00E97740">
        <w:rPr>
          <w:sz w:val="28"/>
          <w:szCs w:val="28"/>
        </w:rPr>
        <w:t>Services</w:t>
      </w:r>
      <w:proofErr w:type="spellEnd"/>
    </w:p>
    <w:p w14:paraId="46FDC2EB" w14:textId="3D507E2D" w:rsidR="00E97740" w:rsidRPr="00E97740" w:rsidRDefault="00E97740" w:rsidP="00E97740">
      <w:pPr>
        <w:jc w:val="both"/>
      </w:pPr>
      <w:r w:rsidRPr="00E97740">
        <w:t>Českokrumlovská rallye se uskuteční v termínu 27. a 28. března a kromě toho, že je jako jediná z českých soutěží součástí světového poháru, tradičně zahajuje sezonu domácího ČEZ Mistrovství České republiky v ecoRally.</w:t>
      </w:r>
    </w:p>
    <w:p w14:paraId="102B9AF3" w14:textId="65F0AB9B" w:rsidR="00E97740" w:rsidRDefault="00E97740" w:rsidP="00E97740">
      <w:pPr>
        <w:jc w:val="both"/>
      </w:pPr>
      <w:r w:rsidRPr="00E97740">
        <w:t>Letošní ročník zaznamenal rekordních 48 přihlášených posádek ze 14 zemí, což potvrzuje rostoucí význam soutěže na mezinárodní scéně. Na startu nebudou chybět úřadující mistři národních šampionátů z České republiky, Španělska, Portugalska, Slovinska a Litvy, takže o kvalitní sportovní souboje nebude nouze.</w:t>
      </w:r>
      <w:r>
        <w:t xml:space="preserve"> </w:t>
      </w:r>
      <w:r w:rsidRPr="00E97740">
        <w:t>Celkem se na startu objeví vozy 17 různých značek.</w:t>
      </w:r>
    </w:p>
    <w:p w14:paraId="009F43DE" w14:textId="79003BF7" w:rsidR="00403933" w:rsidRPr="006372CE" w:rsidRDefault="008F7CF7" w:rsidP="00E97740">
      <w:pPr>
        <w:jc w:val="both"/>
      </w:pPr>
      <w:r w:rsidRPr="006372CE">
        <w:rPr>
          <w:i/>
          <w:iCs/>
        </w:rPr>
        <w:t>„Je pro nás ctí být partnery prestižního závodu, který má už své pevné místo v kalendáři akcí spojených s elektromobilitou. K té neodmyslitelně patří i ČEZ jako provozovatel nejrozšířenější sítě veřejných dobíjecích stanic v České republice. Naši síť chceme i letos zkvalitňovat a stavět především ultrarychlé stanice schopné během 10 minut doplnit energii na dalších 150 kilometrů jízdy,“</w:t>
      </w:r>
      <w:r w:rsidRPr="006372CE">
        <w:t xml:space="preserve"> říká Rostislav </w:t>
      </w:r>
      <w:proofErr w:type="spellStart"/>
      <w:r w:rsidRPr="006372CE">
        <w:t>Díža</w:t>
      </w:r>
      <w:proofErr w:type="spellEnd"/>
      <w:r w:rsidRPr="006372CE">
        <w:t>, ředitel elektromobility ČEZ.</w:t>
      </w:r>
    </w:p>
    <w:p w14:paraId="73E40D21" w14:textId="77777777" w:rsidR="00E97740" w:rsidRPr="00E97740" w:rsidRDefault="00E97740" w:rsidP="00E97740">
      <w:pPr>
        <w:jc w:val="both"/>
      </w:pPr>
      <w:r w:rsidRPr="00E97740">
        <w:t xml:space="preserve">V seznamu přihlášených figuruje řada zajímavých osobností. Do Českého Krumlova přijede bývalý pilot Formule 1 Stefano Modena. Italský jezdec nastoupil na přelomu 80. a 90. let do více než 70 Velkých cen a v roce 1989 vybojoval senzační třetí místo při Grand Prix Monaka, o dva roky později skončil druhý v Kanadě. Ve své kariéře startoval za týmy jako </w:t>
      </w:r>
      <w:proofErr w:type="spellStart"/>
      <w:r w:rsidRPr="00E97740">
        <w:t>Brabham</w:t>
      </w:r>
      <w:proofErr w:type="spellEnd"/>
      <w:r w:rsidRPr="00E97740">
        <w:t xml:space="preserve">, </w:t>
      </w:r>
      <w:proofErr w:type="spellStart"/>
      <w:r w:rsidRPr="00E97740">
        <w:t>Tyrrell</w:t>
      </w:r>
      <w:proofErr w:type="spellEnd"/>
      <w:r w:rsidRPr="00E97740">
        <w:t xml:space="preserve"> nebo Jordan. Po odchodu z F1 zůstal aktivní v motorsportu a dnes patří mezi zkušené jezdce rallye pravidelnosti.</w:t>
      </w:r>
    </w:p>
    <w:p w14:paraId="68F500F5" w14:textId="1FE7C422" w:rsidR="00403933" w:rsidRPr="00E97740" w:rsidRDefault="00E97740" w:rsidP="00E97740">
      <w:pPr>
        <w:jc w:val="both"/>
      </w:pPr>
      <w:r w:rsidRPr="00E97740">
        <w:t xml:space="preserve">Chybět nebude ani českokrumlovský starosta Alexandr Nogrády či světový šampion v ecoRally </w:t>
      </w:r>
      <w:r>
        <w:t>z let 2023 a 2024,</w:t>
      </w:r>
      <w:r w:rsidRPr="00E97740">
        <w:t xml:space="preserve"> čtyřnásobný vítěz Czech New Energies Rallye Michal Žďárský, kterému se na jihu Čech </w:t>
      </w:r>
      <w:r>
        <w:t>tradičně</w:t>
      </w:r>
      <w:r w:rsidRPr="00E97740">
        <w:t xml:space="preserve"> daří a letos bude chtít navázat na své úspěchy z posledních let.</w:t>
      </w:r>
      <w:r w:rsidR="00403933">
        <w:t xml:space="preserve"> </w:t>
      </w:r>
      <w:r w:rsidR="00403933" w:rsidRPr="00403933">
        <w:rPr>
          <w:i/>
          <w:iCs/>
        </w:rPr>
        <w:t>„Českokrumlovská soutěž je naše srdcovka. Patří mezi nejnáročnější, ale i nejlépe nachystané v rámci celého světového poháru. Pravidelně se nám na zdejších tratích daří a pokusíme se toho využít i letos před zraky našich rodin, fanoušků a partnerů. Startovat zde je vždy výzva, čest i prestiž zároveň. Těšíme se!</w:t>
      </w:r>
      <w:r w:rsidR="00403933" w:rsidRPr="00403933">
        <w:t>“</w:t>
      </w:r>
      <w:r w:rsidR="00403933">
        <w:t xml:space="preserve"> říká</w:t>
      </w:r>
      <w:r w:rsidR="009619A3">
        <w:t xml:space="preserve"> před odjezdem do Českého Krumlova</w:t>
      </w:r>
      <w:r w:rsidR="00403933">
        <w:t xml:space="preserve"> Michal Žďárský.</w:t>
      </w:r>
    </w:p>
    <w:p w14:paraId="25E4EE50" w14:textId="77777777" w:rsidR="00E97740" w:rsidRPr="00E97740" w:rsidRDefault="00E97740" w:rsidP="00E97740">
      <w:pPr>
        <w:jc w:val="both"/>
      </w:pPr>
      <w:r w:rsidRPr="00E97740">
        <w:t>Na účastníky čeká trať o délce 467 kilometrů, z toho 369 kilometrů tvoří měřené testy pravidelnosti rozdělené do 18 zkoušek. Trasa zavede posádky nejen na atraktivní jihočeské silnice, ale rovněž za hranice do Rakouska, kde na ně čekají technicky náročné kopcovité pasáže. Právě kombinace různorodých profilů tratí a náročné navigace dělá z českokrumlovské soutěže jednu z nejrespektovanějších v rámci světových ecoRally. Hlavním dějištěm soutěže bude centrum Port 1560 v Českém Krumlově.</w:t>
      </w:r>
    </w:p>
    <w:p w14:paraId="5A973B24" w14:textId="77777777" w:rsidR="00E97740" w:rsidRPr="00E97740" w:rsidRDefault="00E97740" w:rsidP="00E97740">
      <w:pPr>
        <w:jc w:val="both"/>
        <w:rPr>
          <w:sz w:val="28"/>
          <w:szCs w:val="28"/>
        </w:rPr>
      </w:pPr>
      <w:r w:rsidRPr="00E97740">
        <w:rPr>
          <w:sz w:val="28"/>
          <w:szCs w:val="28"/>
        </w:rPr>
        <w:t>3. Rallye Český Krumlov Revival</w:t>
      </w:r>
    </w:p>
    <w:p w14:paraId="76C4CA3D" w14:textId="4CAB4ABB" w:rsidR="00E97740" w:rsidRPr="00E97740" w:rsidRDefault="00E97740" w:rsidP="00E97740">
      <w:pPr>
        <w:jc w:val="both"/>
      </w:pPr>
      <w:r w:rsidRPr="00E97740">
        <w:t xml:space="preserve">Souběžně se světovým pohárem v ecoRally se bude letos konat 3. ročník Rallye Český Krumlov Revival, soutěže zařazené do České Trophy v rally pravidelnosti historických automobilů. Stejně jako </w:t>
      </w:r>
      <w:proofErr w:type="spellStart"/>
      <w:r w:rsidRPr="00E97740">
        <w:lastRenderedPageBreak/>
        <w:t>elektromobilisty</w:t>
      </w:r>
      <w:proofErr w:type="spellEnd"/>
      <w:r w:rsidRPr="00E97740">
        <w:t>, jen o hodinu a půl později, zavede itinerář posádky klasických vo</w:t>
      </w:r>
      <w:r w:rsidR="000107BE">
        <w:t>zů</w:t>
      </w:r>
      <w:r w:rsidRPr="00E97740">
        <w:t xml:space="preserve"> na současné i bývalé rychlostní zkoušky, kde se psala více než padesátiletá historie českokrumlovské rallye.</w:t>
      </w:r>
      <w:r w:rsidR="000107BE">
        <w:t xml:space="preserve"> Přihlášeno je 19 aut vyrobených do roku 2000.</w:t>
      </w:r>
    </w:p>
    <w:p w14:paraId="768F7128" w14:textId="604BB781" w:rsidR="00E97740" w:rsidRPr="00E97740" w:rsidRDefault="00E97740" w:rsidP="00E97740">
      <w:pPr>
        <w:jc w:val="both"/>
      </w:pPr>
      <w:r w:rsidRPr="00E97740">
        <w:t xml:space="preserve">Se startovním číslem 1 vyrazí na trať soutěžní skvost – replika legendárního </w:t>
      </w:r>
      <w:r w:rsidR="000107BE">
        <w:t xml:space="preserve">závodního </w:t>
      </w:r>
      <w:r w:rsidRPr="00E97740">
        <w:t xml:space="preserve">speciálu Lancia Stratos. Posádka Josef Šedivý / Vladimír Lošek se bude snažit v domácím prostředí zužitkovat zkušenosti z mezinárodních zimních soutěží Rallye Monte-Carlo Historique či The Winter Trial a potrápit špičku národního poháru v rallye pravidelnosti. Zdatnými soupeři jim budou další domácí </w:t>
      </w:r>
      <w:r w:rsidR="001E113C">
        <w:t>dvojice</w:t>
      </w:r>
      <w:r w:rsidRPr="00E97740">
        <w:t xml:space="preserve"> – loňští vítězové šampionátu Radek Perník s Janem Winzigem (Škoda 120 L) nebo Dalibor a Karolina Benychovi (BMW 320i).</w:t>
      </w:r>
    </w:p>
    <w:p w14:paraId="77F4F40E" w14:textId="09A3F14A" w:rsidR="00E97740" w:rsidRPr="00E97740" w:rsidRDefault="00E97740" w:rsidP="00E97740">
      <w:pPr>
        <w:jc w:val="both"/>
      </w:pPr>
      <w:r w:rsidRPr="00E97740">
        <w:t xml:space="preserve">Na startu se představí i další historické klenoty – s Fordem Escort MKII pojede zakladatel Rallye Český Krumlov Stanislav Fošum, navigovaný </w:t>
      </w:r>
      <w:r w:rsidR="001E113C">
        <w:t>dlouholetým</w:t>
      </w:r>
      <w:r w:rsidRPr="00E97740">
        <w:t xml:space="preserve"> ředitelem soutěže Lubošem Šalátem. Naposledy před plánovanou renovací </w:t>
      </w:r>
      <w:r w:rsidR="001E113C">
        <w:t xml:space="preserve">pojede soutěž </w:t>
      </w:r>
      <w:r w:rsidRPr="00E97740">
        <w:t xml:space="preserve">také Škoda 130 RS pořadatelského týmu ČK motorsport s Karlem Machem juniorem za volantem. Nejstarším vozidlem bude Saab 96 Sport z roku 1963, pilotovaný Michalem Pavlíkem. Chybět nebude ani Polák Jakub </w:t>
      </w:r>
      <w:proofErr w:type="spellStart"/>
      <w:r w:rsidRPr="00E97740">
        <w:t>Chwalba</w:t>
      </w:r>
      <w:proofErr w:type="spellEnd"/>
      <w:r w:rsidRPr="00E97740">
        <w:t>, motoristický reportér Petr „</w:t>
      </w:r>
      <w:proofErr w:type="spellStart"/>
      <w:r w:rsidRPr="00E97740">
        <w:t>Mravenecz</w:t>
      </w:r>
      <w:proofErr w:type="spellEnd"/>
      <w:r w:rsidRPr="00E97740">
        <w:t>“ Eliáš nebo starosta Soběnova Josef Čabela.</w:t>
      </w:r>
    </w:p>
    <w:p w14:paraId="0B43A5EA" w14:textId="7A1A22C4" w:rsidR="00E97740" w:rsidRPr="00E97740" w:rsidRDefault="001E113C" w:rsidP="00E97740">
      <w:pPr>
        <w:jc w:val="both"/>
      </w:pPr>
      <w:r>
        <w:t xml:space="preserve">14. </w:t>
      </w:r>
      <w:r w:rsidR="00E97740" w:rsidRPr="00E97740">
        <w:t xml:space="preserve">ČEZ Czech New Energies Rallye 2026 </w:t>
      </w:r>
      <w:proofErr w:type="spellStart"/>
      <w:r>
        <w:t>powered</w:t>
      </w:r>
      <w:proofErr w:type="spellEnd"/>
      <w:r>
        <w:t xml:space="preserve"> by Volkswagen </w:t>
      </w:r>
      <w:proofErr w:type="spellStart"/>
      <w:r>
        <w:t>Financial</w:t>
      </w:r>
      <w:proofErr w:type="spellEnd"/>
      <w:r>
        <w:t xml:space="preserve"> </w:t>
      </w:r>
      <w:proofErr w:type="spellStart"/>
      <w:r>
        <w:t>Services</w:t>
      </w:r>
      <w:proofErr w:type="spellEnd"/>
      <w:r>
        <w:t xml:space="preserve"> </w:t>
      </w:r>
      <w:r w:rsidR="00E97740" w:rsidRPr="00E97740">
        <w:t xml:space="preserve">se koná pod záštitou hejtmana Jihočeského kraje MUDr. Martina Kuby, primátorky Českých Budějovic doc. Dr. Ing. Dagmar Škodové Parmové a starosty Českého Krumlova Alexandra </w:t>
      </w:r>
      <w:proofErr w:type="spellStart"/>
      <w:r w:rsidR="00E97740" w:rsidRPr="00E97740">
        <w:t>Nográdyho</w:t>
      </w:r>
      <w:proofErr w:type="spellEnd"/>
      <w:r w:rsidR="00E97740" w:rsidRPr="00E97740">
        <w:t>.</w:t>
      </w:r>
    </w:p>
    <w:p w14:paraId="50DD35A8" w14:textId="739FA249" w:rsidR="00271F45" w:rsidRPr="00E97740" w:rsidRDefault="00E97740" w:rsidP="00E97740">
      <w:pPr>
        <w:jc w:val="both"/>
      </w:pPr>
      <w:r w:rsidRPr="00E97740">
        <w:t xml:space="preserve">Kompletní program českokrumlovských soutěží najdete na </w:t>
      </w:r>
      <w:hyperlink r:id="rId5" w:tgtFrame="_new" w:history="1">
        <w:r w:rsidRPr="00E97740">
          <w:rPr>
            <w:rStyle w:val="Hypertextovodkaz"/>
          </w:rPr>
          <w:t>www.cner.cz</w:t>
        </w:r>
      </w:hyperlink>
      <w:r w:rsidRPr="00E97740">
        <w:t xml:space="preserve"> a </w:t>
      </w:r>
      <w:hyperlink r:id="rId6" w:tgtFrame="_new" w:history="1">
        <w:r w:rsidRPr="00E97740">
          <w:rPr>
            <w:rStyle w:val="Hypertextovodkaz"/>
          </w:rPr>
          <w:t>www.rallyekrumlov.cz</w:t>
        </w:r>
      </w:hyperlink>
      <w:r w:rsidRPr="00E97740">
        <w:t>.</w:t>
      </w:r>
    </w:p>
    <w:sectPr w:rsidR="00271F45" w:rsidRPr="00E9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EFC"/>
    <w:multiLevelType w:val="multilevel"/>
    <w:tmpl w:val="A1581E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991A6F"/>
    <w:multiLevelType w:val="multilevel"/>
    <w:tmpl w:val="97AE61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1A4AE5"/>
    <w:multiLevelType w:val="multilevel"/>
    <w:tmpl w:val="09B6F5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4496646">
    <w:abstractNumId w:val="1"/>
  </w:num>
  <w:num w:numId="2" w16cid:durableId="1537890979">
    <w:abstractNumId w:val="0"/>
  </w:num>
  <w:num w:numId="3" w16cid:durableId="1949583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18"/>
    <w:rsid w:val="000107BE"/>
    <w:rsid w:val="00063DF4"/>
    <w:rsid w:val="00194EBD"/>
    <w:rsid w:val="001E113C"/>
    <w:rsid w:val="00271F45"/>
    <w:rsid w:val="00273B74"/>
    <w:rsid w:val="002B1687"/>
    <w:rsid w:val="00403933"/>
    <w:rsid w:val="00475E56"/>
    <w:rsid w:val="004E2988"/>
    <w:rsid w:val="006372CE"/>
    <w:rsid w:val="00641018"/>
    <w:rsid w:val="00643188"/>
    <w:rsid w:val="00665C36"/>
    <w:rsid w:val="006853B6"/>
    <w:rsid w:val="006A0772"/>
    <w:rsid w:val="006B4B49"/>
    <w:rsid w:val="006F2FF7"/>
    <w:rsid w:val="00731DBB"/>
    <w:rsid w:val="00731E93"/>
    <w:rsid w:val="00784636"/>
    <w:rsid w:val="00864306"/>
    <w:rsid w:val="008F25A6"/>
    <w:rsid w:val="008F7CF7"/>
    <w:rsid w:val="00910B9F"/>
    <w:rsid w:val="00943E37"/>
    <w:rsid w:val="009619A3"/>
    <w:rsid w:val="009B719A"/>
    <w:rsid w:val="009D0972"/>
    <w:rsid w:val="00A50ADE"/>
    <w:rsid w:val="00A936AB"/>
    <w:rsid w:val="00B84E54"/>
    <w:rsid w:val="00BC0FEB"/>
    <w:rsid w:val="00C10279"/>
    <w:rsid w:val="00C625F3"/>
    <w:rsid w:val="00D75838"/>
    <w:rsid w:val="00E97740"/>
    <w:rsid w:val="00F2191D"/>
    <w:rsid w:val="00F911F0"/>
    <w:rsid w:val="00FD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D55C"/>
  <w15:chartTrackingRefBased/>
  <w15:docId w15:val="{3DCFC27A-52AE-4280-8D2A-D0A2E0A4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41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41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64101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4101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4101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4101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4101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4101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4101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101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4101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64101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4101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4101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4101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4101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4101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41018"/>
    <w:rPr>
      <w:rFonts w:eastAsiaTheme="majorEastAsia" w:cstheme="majorBidi"/>
      <w:color w:val="272727" w:themeColor="text1" w:themeTint="D8"/>
    </w:rPr>
  </w:style>
  <w:style w:type="paragraph" w:styleId="Nzev">
    <w:name w:val="Title"/>
    <w:basedOn w:val="Normln"/>
    <w:next w:val="Normln"/>
    <w:link w:val="NzevChar"/>
    <w:uiPriority w:val="10"/>
    <w:qFormat/>
    <w:rsid w:val="0064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4101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4101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4101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41018"/>
    <w:pPr>
      <w:spacing w:before="160"/>
      <w:jc w:val="center"/>
    </w:pPr>
    <w:rPr>
      <w:i/>
      <w:iCs/>
      <w:color w:val="404040" w:themeColor="text1" w:themeTint="BF"/>
    </w:rPr>
  </w:style>
  <w:style w:type="character" w:customStyle="1" w:styleId="CittChar">
    <w:name w:val="Citát Char"/>
    <w:basedOn w:val="Standardnpsmoodstavce"/>
    <w:link w:val="Citt"/>
    <w:uiPriority w:val="29"/>
    <w:rsid w:val="00641018"/>
    <w:rPr>
      <w:i/>
      <w:iCs/>
      <w:color w:val="404040" w:themeColor="text1" w:themeTint="BF"/>
    </w:rPr>
  </w:style>
  <w:style w:type="paragraph" w:styleId="Odstavecseseznamem">
    <w:name w:val="List Paragraph"/>
    <w:basedOn w:val="Normln"/>
    <w:uiPriority w:val="34"/>
    <w:qFormat/>
    <w:rsid w:val="00641018"/>
    <w:pPr>
      <w:ind w:left="720"/>
      <w:contextualSpacing/>
    </w:pPr>
  </w:style>
  <w:style w:type="character" w:styleId="Zdraznnintenzivn">
    <w:name w:val="Intense Emphasis"/>
    <w:basedOn w:val="Standardnpsmoodstavce"/>
    <w:uiPriority w:val="21"/>
    <w:qFormat/>
    <w:rsid w:val="00641018"/>
    <w:rPr>
      <w:i/>
      <w:iCs/>
      <w:color w:val="2F5496" w:themeColor="accent1" w:themeShade="BF"/>
    </w:rPr>
  </w:style>
  <w:style w:type="paragraph" w:styleId="Vrazncitt">
    <w:name w:val="Intense Quote"/>
    <w:basedOn w:val="Normln"/>
    <w:next w:val="Normln"/>
    <w:link w:val="VrazncittChar"/>
    <w:uiPriority w:val="30"/>
    <w:qFormat/>
    <w:rsid w:val="00641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41018"/>
    <w:rPr>
      <w:i/>
      <w:iCs/>
      <w:color w:val="2F5496" w:themeColor="accent1" w:themeShade="BF"/>
    </w:rPr>
  </w:style>
  <w:style w:type="character" w:styleId="Odkazintenzivn">
    <w:name w:val="Intense Reference"/>
    <w:basedOn w:val="Standardnpsmoodstavce"/>
    <w:uiPriority w:val="32"/>
    <w:qFormat/>
    <w:rsid w:val="00641018"/>
    <w:rPr>
      <w:b/>
      <w:bCs/>
      <w:smallCaps/>
      <w:color w:val="2F5496" w:themeColor="accent1" w:themeShade="BF"/>
      <w:spacing w:val="5"/>
    </w:rPr>
  </w:style>
  <w:style w:type="character" w:styleId="Hypertextovodkaz">
    <w:name w:val="Hyperlink"/>
    <w:basedOn w:val="Standardnpsmoodstavce"/>
    <w:uiPriority w:val="99"/>
    <w:unhideWhenUsed/>
    <w:rsid w:val="00C625F3"/>
    <w:rPr>
      <w:color w:val="0563C1" w:themeColor="hyperlink"/>
      <w:u w:val="single"/>
    </w:rPr>
  </w:style>
  <w:style w:type="character" w:styleId="Zdraznnjemn">
    <w:name w:val="Subtle Emphasis"/>
    <w:basedOn w:val="Standardnpsmoodstavce"/>
    <w:uiPriority w:val="19"/>
    <w:qFormat/>
    <w:rsid w:val="008F25A6"/>
    <w:rPr>
      <w:i/>
      <w:iCs/>
      <w:color w:val="404040" w:themeColor="text1" w:themeTint="BF"/>
    </w:rPr>
  </w:style>
  <w:style w:type="character" w:styleId="Zdraznn">
    <w:name w:val="Emphasis"/>
    <w:basedOn w:val="Standardnpsmoodstavce"/>
    <w:uiPriority w:val="20"/>
    <w:qFormat/>
    <w:rsid w:val="008F25A6"/>
    <w:rPr>
      <w:i/>
      <w:iCs/>
    </w:rPr>
  </w:style>
  <w:style w:type="paragraph" w:styleId="Normlnweb">
    <w:name w:val="Normal (Web)"/>
    <w:basedOn w:val="Normln"/>
    <w:uiPriority w:val="99"/>
    <w:semiHidden/>
    <w:unhideWhenUsed/>
    <w:rsid w:val="004E298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4E2988"/>
    <w:rPr>
      <w:b/>
      <w:bCs/>
    </w:rPr>
  </w:style>
  <w:style w:type="character" w:styleId="Nevyeenzmnka">
    <w:name w:val="Unresolved Mention"/>
    <w:basedOn w:val="Standardnpsmoodstavce"/>
    <w:uiPriority w:val="99"/>
    <w:semiHidden/>
    <w:unhideWhenUsed/>
    <w:rsid w:val="00B8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llyekrumlov.cz" TargetMode="External"/><Relationship Id="rId5" Type="http://schemas.openxmlformats.org/officeDocument/2006/relationships/hyperlink" Target="http://www.cne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723</Words>
  <Characters>4267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Žďárský</dc:creator>
  <cp:keywords/>
  <dc:description/>
  <cp:lastModifiedBy>Pavel Kacerovský</cp:lastModifiedBy>
  <cp:revision>4</cp:revision>
  <dcterms:created xsi:type="dcterms:W3CDTF">2026-03-24T11:35:00Z</dcterms:created>
  <dcterms:modified xsi:type="dcterms:W3CDTF">2026-03-24T14:11:00Z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2026-03-24T11:36:38Z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ea8f1289-8e7e-4864-998d-fc2070d8cc7e</vt:lpwstr>
  </property>
  <property fmtid="{D5CDD505-2E9C-101B-9397-08002B2CF9AE}" pid="8" name="MSIP_Label_353c5f55-d967-4112-b692-2d91647f90be_ContentBits">
    <vt:lpwstr>0</vt:lpwstr>
  </property>
  <property fmtid="{D5CDD505-2E9C-101B-9397-08002B2CF9AE}" pid="9" name="MSIP_Label_353c5f55-d967-4112-b692-2d91647f90be_Tag">
    <vt:lpwstr>10, 0, 1, 1</vt:lpwstr>
  </property>
</Properties>
</file>